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5"/>
        <w:gridCol w:w="1500"/>
      </w:tblGrid>
      <w:tr w:rsidR="00CB470C" w:rsidRPr="00CB470C" w14:paraId="1142482A" w14:textId="77777777" w:rsidTr="007A57CF">
        <w:trPr>
          <w:trHeight w:val="495"/>
          <w:jc w:val="center"/>
        </w:trPr>
        <w:tc>
          <w:tcPr>
            <w:tcW w:w="87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59EA6C1C" w14:textId="661F6BA0" w:rsidR="00CB470C" w:rsidRPr="00CB470C" w:rsidRDefault="00CB470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TECOLRADIOS INFORMA A SUS USUARIOS LOS INDICADORES DE ATENCIÓN DEL MES DE</w:t>
            </w:r>
            <w:r w:rsidR="00E414F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r w:rsidR="001612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AGOSTO </w:t>
            </w:r>
            <w:r w:rsidR="00E414F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r w:rsidR="00D94F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DE 202</w:t>
            </w:r>
            <w:r w:rsidR="00040C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</w:p>
        </w:tc>
      </w:tr>
      <w:tr w:rsidR="00CB470C" w:rsidRPr="00CB470C" w14:paraId="79CC9C10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2C81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32202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5616B480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98BFD09" w14:textId="77777777" w:rsidR="00CB470C" w:rsidRPr="00CB470C" w:rsidRDefault="00CB470C" w:rsidP="00CB470C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  <w:t>Indicadores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A771969" w14:textId="408831D7" w:rsidR="00CB470C" w:rsidRPr="00CB470C" w:rsidRDefault="0016129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  <w:t xml:space="preserve">AGOSTO </w:t>
            </w:r>
          </w:p>
        </w:tc>
      </w:tr>
      <w:tr w:rsidR="00CB470C" w:rsidRPr="00CB470C" w14:paraId="1AC33C47" w14:textId="77777777" w:rsidTr="007A57CF">
        <w:trPr>
          <w:trHeight w:val="1687"/>
          <w:jc w:val="center"/>
        </w:trPr>
        <w:tc>
          <w:tcPr>
            <w:tcW w:w="7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766CB" w14:textId="1AC5E611" w:rsidR="00CB470C" w:rsidRPr="00CB470C" w:rsidRDefault="00CB470C" w:rsidP="00CB4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>Porcentaje de solicitudes de atención en las oficinas físicas, en que el tiempo de espera en la atención es inferior a 15 minutos, correspondiendo el tiempo de espera, al tiempo entre la asignación del turno y la atención personalizada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CF60D9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CO"/>
                <w14:ligatures w14:val="none"/>
              </w:rPr>
            </w:pPr>
            <w:r w:rsidRPr="00CB470C">
              <w:rPr>
                <w:rFonts w:ascii="Calibri" w:eastAsia="Times New Roman" w:hAnsi="Calibri" w:cs="Calibri"/>
                <w:color w:val="000000"/>
                <w:kern w:val="0"/>
                <w:lang w:eastAsia="es-CO"/>
                <w14:ligatures w14:val="none"/>
              </w:rPr>
              <w:t>100%</w:t>
            </w:r>
          </w:p>
        </w:tc>
      </w:tr>
      <w:tr w:rsidR="00CB470C" w:rsidRPr="00CB470C" w14:paraId="332DCE79" w14:textId="77777777" w:rsidTr="007A57CF">
        <w:trPr>
          <w:trHeight w:val="715"/>
          <w:jc w:val="center"/>
        </w:trPr>
        <w:tc>
          <w:tcPr>
            <w:tcW w:w="72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EEC224B" w14:textId="77777777" w:rsidR="00CB470C" w:rsidRPr="00CB470C" w:rsidRDefault="00CB470C" w:rsidP="00CB4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>Porcentaje de los usuarios a los que les fue asignado un turno, pero antes de ser atendidos desistieron de ser atendidos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EC816B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CO"/>
                <w14:ligatures w14:val="none"/>
              </w:rPr>
            </w:pPr>
            <w:r w:rsidRPr="00CB470C">
              <w:rPr>
                <w:rFonts w:ascii="Calibri" w:eastAsia="Times New Roman" w:hAnsi="Calibri" w:cs="Calibri"/>
                <w:color w:val="000000"/>
                <w:kern w:val="0"/>
                <w:lang w:eastAsia="es-CO"/>
                <w14:ligatures w14:val="none"/>
              </w:rPr>
              <w:t>0%</w:t>
            </w:r>
          </w:p>
        </w:tc>
      </w:tr>
      <w:tr w:rsidR="00CB470C" w:rsidRPr="00CB470C" w14:paraId="2893E240" w14:textId="77777777" w:rsidTr="007A57CF">
        <w:trPr>
          <w:trHeight w:val="300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6C14F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2ED3C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6EE8DAA8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BD1EC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41DF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1341A136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6194648" w14:textId="77777777" w:rsidR="00CB470C" w:rsidRPr="00CB470C" w:rsidRDefault="00CB470C" w:rsidP="00CB470C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  <w:t>QUEJAS MAS FRECUENTES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2AA1DAF" w14:textId="2DECBD43" w:rsidR="00CB470C" w:rsidRPr="00CB470C" w:rsidRDefault="0016129C" w:rsidP="006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  <w:t xml:space="preserve">AGOSTO </w:t>
            </w:r>
          </w:p>
        </w:tc>
      </w:tr>
      <w:tr w:rsidR="0062713A" w:rsidRPr="00CB470C" w14:paraId="3B83171A" w14:textId="77777777" w:rsidTr="007A57CF">
        <w:trPr>
          <w:trHeight w:val="202"/>
          <w:jc w:val="center"/>
        </w:trPr>
        <w:tc>
          <w:tcPr>
            <w:tcW w:w="8725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7D257E7" w14:textId="5EFC27CF" w:rsidR="0062713A" w:rsidRPr="00CB470C" w:rsidRDefault="0062713A" w:rsidP="00BB71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</w:tr>
      <w:tr w:rsidR="0062713A" w:rsidRPr="00CB470C" w14:paraId="7BCB50B4" w14:textId="77777777" w:rsidTr="007A57CF">
        <w:trPr>
          <w:trHeight w:val="95"/>
          <w:jc w:val="center"/>
        </w:trPr>
        <w:tc>
          <w:tcPr>
            <w:tcW w:w="87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3E5D6CB" w14:textId="77777777" w:rsidR="0016129C" w:rsidRDefault="0016129C" w:rsidP="00BB71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  <w:t xml:space="preserve">BOTON DAÑADO </w:t>
            </w:r>
          </w:p>
          <w:p w14:paraId="29026E42" w14:textId="77777777" w:rsidR="0016129C" w:rsidRDefault="0016129C" w:rsidP="00BB71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  <w:t xml:space="preserve">CAMBIO DE CABLE DROP </w:t>
            </w:r>
          </w:p>
          <w:p w14:paraId="2307C2DD" w14:textId="7E4878E1" w:rsidR="0016129C" w:rsidRPr="00CB470C" w:rsidRDefault="0016129C" w:rsidP="00BB71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  <w:t xml:space="preserve">ALINEACION </w:t>
            </w:r>
          </w:p>
        </w:tc>
      </w:tr>
      <w:tr w:rsidR="0062713A" w:rsidRPr="00CB470C" w14:paraId="63064CC3" w14:textId="77777777" w:rsidTr="007A57CF">
        <w:trPr>
          <w:trHeight w:val="53"/>
          <w:jc w:val="center"/>
        </w:trPr>
        <w:tc>
          <w:tcPr>
            <w:tcW w:w="87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1E400FA" w14:textId="049DEE62" w:rsidR="00BB71C1" w:rsidRPr="00D94FBF" w:rsidRDefault="00BB71C1" w:rsidP="00D94FBF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470C" w:rsidRPr="00CB470C" w14:paraId="701B8C5B" w14:textId="77777777" w:rsidTr="007A57CF">
        <w:trPr>
          <w:trHeight w:val="300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BBBCC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02440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0C9310AB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4687B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92667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09872352" w14:textId="77777777" w:rsidTr="007A57CF">
        <w:trPr>
          <w:trHeight w:val="780"/>
          <w:jc w:val="center"/>
        </w:trPr>
        <w:tc>
          <w:tcPr>
            <w:tcW w:w="87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00F31C09" w14:textId="15002798" w:rsidR="00CB470C" w:rsidRPr="00CB470C" w:rsidRDefault="00CB470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TECOLRADIOS INFORMA A SUS USUARIOS LOS INDICADORES DE GESTION Y CUMPLIMIENTO DEL MES </w:t>
            </w:r>
            <w:r w:rsidR="0016129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AGOSTO </w:t>
            </w: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DE 202</w:t>
            </w:r>
            <w:r w:rsidR="00040C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</w:p>
        </w:tc>
      </w:tr>
      <w:tr w:rsidR="00CB470C" w:rsidRPr="00CB470C" w14:paraId="360B317D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2AE0D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BDC9D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1FA1A9CD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6765E50" w14:textId="77777777" w:rsidR="00CB470C" w:rsidRPr="00CB470C" w:rsidRDefault="00CB470C" w:rsidP="00CB470C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  <w:t>Variables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60D19BF" w14:textId="3A63F5D2" w:rsidR="00CB470C" w:rsidRPr="00CB470C" w:rsidRDefault="0016129C" w:rsidP="00D94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  <w:t xml:space="preserve">AGOSTO </w:t>
            </w:r>
          </w:p>
        </w:tc>
      </w:tr>
      <w:tr w:rsidR="00CB470C" w:rsidRPr="00CB470C" w14:paraId="5AF39D5A" w14:textId="77777777" w:rsidTr="007A57CF">
        <w:trPr>
          <w:trHeight w:val="300"/>
          <w:jc w:val="center"/>
        </w:trPr>
        <w:tc>
          <w:tcPr>
            <w:tcW w:w="7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E927" w14:textId="77777777" w:rsidR="00CB470C" w:rsidRPr="00CB470C" w:rsidRDefault="00CB470C" w:rsidP="00CB470C">
            <w:pPr>
              <w:spacing w:after="0" w:line="240" w:lineRule="auto"/>
              <w:ind w:firstLineChars="100" w:firstLine="230"/>
              <w:rPr>
                <w:rFonts w:ascii="Times New Roman" w:eastAsia="Times New Roman" w:hAnsi="Times New Roman" w:cs="Times New Roman"/>
                <w:color w:val="4A4A4A"/>
                <w:kern w:val="0"/>
                <w:sz w:val="23"/>
                <w:szCs w:val="23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color w:val="4A4A4A"/>
                <w:kern w:val="0"/>
                <w:sz w:val="23"/>
                <w:szCs w:val="23"/>
                <w:lang w:eastAsia="es-CO"/>
                <w14:ligatures w14:val="none"/>
              </w:rPr>
              <w:t>PQRS recibidas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2C422E" w14:textId="7DBC8A45" w:rsidR="00CB470C" w:rsidRPr="00CB470C" w:rsidRDefault="0062713A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>1</w:t>
            </w:r>
            <w:r w:rsidR="0016129C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>2</w:t>
            </w:r>
          </w:p>
        </w:tc>
      </w:tr>
      <w:tr w:rsidR="00CB470C" w:rsidRPr="00CB470C" w14:paraId="101F44C1" w14:textId="77777777" w:rsidTr="007A57CF">
        <w:trPr>
          <w:trHeight w:val="300"/>
          <w:jc w:val="center"/>
        </w:trPr>
        <w:tc>
          <w:tcPr>
            <w:tcW w:w="7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59D7" w14:textId="77777777" w:rsidR="00CB470C" w:rsidRPr="00CB470C" w:rsidRDefault="00CB470C" w:rsidP="00CB470C">
            <w:pPr>
              <w:spacing w:after="0" w:line="240" w:lineRule="auto"/>
              <w:ind w:firstLineChars="100" w:firstLine="230"/>
              <w:rPr>
                <w:rFonts w:ascii="Times New Roman" w:eastAsia="Times New Roman" w:hAnsi="Times New Roman" w:cs="Times New Roman"/>
                <w:color w:val="4A4A4A"/>
                <w:kern w:val="0"/>
                <w:sz w:val="23"/>
                <w:szCs w:val="23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color w:val="4A4A4A"/>
                <w:kern w:val="0"/>
                <w:sz w:val="23"/>
                <w:szCs w:val="23"/>
                <w:lang w:eastAsia="es-CO"/>
                <w14:ligatures w14:val="none"/>
              </w:rPr>
              <w:t>PQRS resueltas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CB6645" w14:textId="487A93DA" w:rsidR="00CB470C" w:rsidRPr="00CB470C" w:rsidRDefault="0062713A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>1</w:t>
            </w:r>
            <w:r w:rsidR="0016129C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>2</w:t>
            </w:r>
          </w:p>
        </w:tc>
      </w:tr>
      <w:tr w:rsidR="00CB470C" w:rsidRPr="00CB470C" w14:paraId="4A6725F2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9D51DE" w14:textId="77777777" w:rsidR="00CB470C" w:rsidRPr="00CB470C" w:rsidRDefault="00CB470C" w:rsidP="00CB470C">
            <w:pPr>
              <w:spacing w:after="0" w:line="240" w:lineRule="auto"/>
              <w:ind w:firstLineChars="100" w:firstLine="230"/>
              <w:rPr>
                <w:rFonts w:ascii="Times New Roman" w:eastAsia="Times New Roman" w:hAnsi="Times New Roman" w:cs="Times New Roman"/>
                <w:color w:val="4A4A4A"/>
                <w:kern w:val="0"/>
                <w:sz w:val="23"/>
                <w:szCs w:val="23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color w:val="4A4A4A"/>
                <w:kern w:val="0"/>
                <w:sz w:val="23"/>
                <w:szCs w:val="23"/>
                <w:lang w:eastAsia="es-CO"/>
                <w14:ligatures w14:val="none"/>
              </w:rPr>
              <w:t>Resultado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05A7C81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CO"/>
                <w14:ligatures w14:val="none"/>
              </w:rPr>
              <w:t>100%</w:t>
            </w:r>
          </w:p>
        </w:tc>
      </w:tr>
      <w:tr w:rsidR="00CB470C" w:rsidRPr="00CB470C" w14:paraId="30D738F3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7A0E2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3F47C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51BDF86E" w14:textId="77777777" w:rsidTr="007A57CF">
        <w:trPr>
          <w:trHeight w:val="1317"/>
          <w:jc w:val="center"/>
        </w:trPr>
        <w:tc>
          <w:tcPr>
            <w:tcW w:w="87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4BB09E84" w14:textId="162C5655" w:rsidR="00CB470C" w:rsidRPr="00CB470C" w:rsidRDefault="00CB470C" w:rsidP="00CB4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 xml:space="preserve">ANÁLISIS: El resultado de este indicador en términos generales devela un buen desempeño de la entidad en la atención de PQRS, toda vez que las PQRS recibidas a </w:t>
            </w:r>
            <w:r w:rsidR="0016129C" w:rsidRPr="0016129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31 AGOSTO</w:t>
            </w:r>
            <w:r w:rsidR="0062713A" w:rsidRPr="0016129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r w:rsidR="0016129C" w:rsidRPr="0016129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DE</w:t>
            </w:r>
            <w:r w:rsidRPr="0016129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202</w:t>
            </w:r>
            <w:r w:rsidR="00040C9A" w:rsidRPr="0016129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  <w:r w:rsidRPr="0016129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  <w:r w:rsidRPr="00807C6A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es-CO"/>
                <w14:ligatures w14:val="none"/>
              </w:rPr>
              <w:t xml:space="preserve"> </w:t>
            </w:r>
          </w:p>
        </w:tc>
      </w:tr>
    </w:tbl>
    <w:p w14:paraId="23B8FB40" w14:textId="77777777" w:rsidR="00BA1441" w:rsidRDefault="00BA1441"/>
    <w:sectPr w:rsidR="00BA14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BB3"/>
    <w:rsid w:val="00040C9A"/>
    <w:rsid w:val="001405E8"/>
    <w:rsid w:val="0016129C"/>
    <w:rsid w:val="00247930"/>
    <w:rsid w:val="002A7BB3"/>
    <w:rsid w:val="002F7E21"/>
    <w:rsid w:val="004D0EB1"/>
    <w:rsid w:val="005325B8"/>
    <w:rsid w:val="0062713A"/>
    <w:rsid w:val="007A57CF"/>
    <w:rsid w:val="007B2A1C"/>
    <w:rsid w:val="00807C6A"/>
    <w:rsid w:val="00BA1441"/>
    <w:rsid w:val="00BB71C1"/>
    <w:rsid w:val="00CB470C"/>
    <w:rsid w:val="00D94FBF"/>
    <w:rsid w:val="00D97AF3"/>
    <w:rsid w:val="00E414FD"/>
    <w:rsid w:val="00EE5872"/>
    <w:rsid w:val="00F3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6CF2F"/>
  <w15:chartTrackingRefBased/>
  <w15:docId w15:val="{91CE7AC3-1438-47AA-B019-320D8608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7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7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7B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7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7B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7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7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7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7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7B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7B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7B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7BB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7BB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7B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7B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7B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7B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7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7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7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7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7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7B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7B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7BB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7B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7BB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7B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1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beatriz fernandez</dc:creator>
  <cp:keywords/>
  <dc:description/>
  <cp:lastModifiedBy>Windows 10</cp:lastModifiedBy>
  <cp:revision>2</cp:revision>
  <cp:lastPrinted>2025-08-26T21:56:00Z</cp:lastPrinted>
  <dcterms:created xsi:type="dcterms:W3CDTF">2026-09-07T14:17:00Z</dcterms:created>
  <dcterms:modified xsi:type="dcterms:W3CDTF">2026-09-07T14:17:00Z</dcterms:modified>
</cp:coreProperties>
</file>